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A2" w:rsidRDefault="002374A2" w:rsidP="002374A2">
      <w:pPr>
        <w:spacing w:after="0" w:line="276" w:lineRule="auto"/>
        <w:ind w:firstLine="708"/>
        <w:jc w:val="center"/>
        <w:rPr>
          <w:b/>
          <w:sz w:val="28"/>
          <w:szCs w:val="28"/>
          <w:lang w:eastAsia="ru-RU"/>
        </w:rPr>
      </w:pPr>
      <w:r w:rsidRPr="005A732A">
        <w:rPr>
          <w:b/>
          <w:sz w:val="28"/>
          <w:szCs w:val="28"/>
        </w:rPr>
        <w:t xml:space="preserve">Предоставление единовременной денежной выплаты на приобретение или строительство жилого помещения гражданам, установленных Федеральным законом </w:t>
      </w:r>
      <w:r w:rsidRPr="005A732A">
        <w:rPr>
          <w:b/>
          <w:sz w:val="28"/>
          <w:szCs w:val="28"/>
          <w:lang w:eastAsia="ru-RU"/>
        </w:rPr>
        <w:t>от 08.10.2010 № 342-ФЗ</w:t>
      </w:r>
    </w:p>
    <w:p w:rsidR="002374A2" w:rsidRPr="005A732A" w:rsidRDefault="002374A2" w:rsidP="002374A2">
      <w:pPr>
        <w:spacing w:after="0" w:line="276" w:lineRule="auto"/>
        <w:ind w:firstLine="708"/>
        <w:jc w:val="center"/>
        <w:rPr>
          <w:b/>
          <w:sz w:val="28"/>
          <w:szCs w:val="28"/>
          <w:lang w:eastAsia="ru-RU"/>
        </w:rPr>
      </w:pPr>
    </w:p>
    <w:p w:rsidR="002374A2" w:rsidRPr="005A732A" w:rsidRDefault="002374A2" w:rsidP="002374A2">
      <w:pPr>
        <w:spacing w:after="0" w:line="276" w:lineRule="auto"/>
        <w:ind w:firstLine="708"/>
        <w:jc w:val="both"/>
        <w:rPr>
          <w:sz w:val="28"/>
          <w:szCs w:val="28"/>
          <w:lang w:eastAsia="ru-RU"/>
        </w:rPr>
      </w:pPr>
      <w:r w:rsidRPr="005A732A">
        <w:rPr>
          <w:sz w:val="28"/>
          <w:szCs w:val="28"/>
          <w:lang w:eastAsia="ru-RU"/>
        </w:rPr>
        <w:t>В соответствии с Федеральным законом от 08.10.2010 № 342-ФЗ «О внесении изменений в Федеральный закон «О статусе военнослужащих» и об обеспечении жилыми помещениями некоторых категорий граждан», за счет средств федерального бюджета меры социальной поддержки гражданам предоставлены:</w:t>
      </w:r>
    </w:p>
    <w:p w:rsidR="002374A2" w:rsidRPr="005A732A" w:rsidRDefault="002374A2" w:rsidP="002374A2">
      <w:pPr>
        <w:spacing w:after="0" w:line="276" w:lineRule="auto"/>
        <w:ind w:firstLine="708"/>
        <w:jc w:val="both"/>
        <w:rPr>
          <w:sz w:val="28"/>
          <w:szCs w:val="28"/>
          <w:lang w:eastAsia="ru-RU"/>
        </w:rPr>
      </w:pPr>
      <w:r w:rsidRPr="005A732A">
        <w:rPr>
          <w:sz w:val="28"/>
          <w:szCs w:val="28"/>
          <w:lang w:eastAsia="ru-RU"/>
        </w:rPr>
        <w:t>- в 2022 году 67 гражданам</w:t>
      </w:r>
      <w:r>
        <w:rPr>
          <w:sz w:val="28"/>
          <w:szCs w:val="28"/>
          <w:lang w:eastAsia="ru-RU"/>
        </w:rPr>
        <w:t>,</w:t>
      </w:r>
      <w:r w:rsidRPr="005A732A">
        <w:rPr>
          <w:sz w:val="28"/>
          <w:szCs w:val="28"/>
          <w:lang w:eastAsia="ru-RU"/>
        </w:rPr>
        <w:t xml:space="preserve"> на общую сумму 428 834 065,0 рублей;</w:t>
      </w:r>
    </w:p>
    <w:p w:rsidR="002374A2" w:rsidRPr="005A732A" w:rsidRDefault="002374A2" w:rsidP="002374A2">
      <w:pPr>
        <w:spacing w:after="0" w:line="276" w:lineRule="auto"/>
        <w:ind w:firstLine="708"/>
        <w:jc w:val="both"/>
        <w:rPr>
          <w:sz w:val="28"/>
          <w:szCs w:val="28"/>
          <w:lang w:eastAsia="ru-RU"/>
        </w:rPr>
      </w:pPr>
      <w:r w:rsidRPr="005A732A">
        <w:rPr>
          <w:sz w:val="28"/>
          <w:szCs w:val="28"/>
          <w:lang w:eastAsia="ru-RU"/>
        </w:rPr>
        <w:t>- в 2023 году 5 гражданам, на общую сумму 23 334 012,0 рублей.</w:t>
      </w:r>
    </w:p>
    <w:p w:rsidR="002374A2" w:rsidRPr="005A732A" w:rsidRDefault="002374A2" w:rsidP="002374A2">
      <w:pPr>
        <w:spacing w:after="0" w:line="276" w:lineRule="auto"/>
        <w:ind w:firstLine="708"/>
        <w:jc w:val="both"/>
        <w:rPr>
          <w:sz w:val="28"/>
          <w:szCs w:val="28"/>
        </w:rPr>
      </w:pPr>
      <w:r w:rsidRPr="005A732A">
        <w:rPr>
          <w:sz w:val="28"/>
          <w:szCs w:val="28"/>
          <w:lang w:eastAsia="ru-RU"/>
        </w:rPr>
        <w:t xml:space="preserve">В связи с отсутствием финансирования из федерального бюджета, меры социальной поддержки </w:t>
      </w:r>
      <w:r w:rsidRPr="005A732A">
        <w:rPr>
          <w:sz w:val="28"/>
          <w:szCs w:val="28"/>
        </w:rPr>
        <w:t>в форме предоставления единовременной денежной выплаты на приобретение или строительство жилого помещения</w:t>
      </w:r>
      <w:r w:rsidRPr="005A732A">
        <w:rPr>
          <w:sz w:val="28"/>
          <w:szCs w:val="28"/>
          <w:lang w:eastAsia="ru-RU"/>
        </w:rPr>
        <w:t xml:space="preserve"> в 2021 году </w:t>
      </w:r>
      <w:r>
        <w:rPr>
          <w:sz w:val="28"/>
          <w:szCs w:val="28"/>
          <w:lang w:eastAsia="ru-RU"/>
        </w:rPr>
        <w:t xml:space="preserve">указанным категориям </w:t>
      </w:r>
      <w:r w:rsidRPr="005A732A">
        <w:rPr>
          <w:sz w:val="28"/>
          <w:szCs w:val="28"/>
          <w:lang w:eastAsia="ru-RU"/>
        </w:rPr>
        <w:t xml:space="preserve">гражданам </w:t>
      </w:r>
      <w:r>
        <w:rPr>
          <w:sz w:val="28"/>
          <w:szCs w:val="28"/>
          <w:lang w:eastAsia="ru-RU"/>
        </w:rPr>
        <w:t xml:space="preserve">не </w:t>
      </w:r>
      <w:r w:rsidRPr="005A732A">
        <w:rPr>
          <w:sz w:val="28"/>
          <w:szCs w:val="28"/>
          <w:lang w:eastAsia="ru-RU"/>
        </w:rPr>
        <w:t>предостав</w:t>
      </w:r>
      <w:r>
        <w:rPr>
          <w:sz w:val="28"/>
          <w:szCs w:val="28"/>
          <w:lang w:eastAsia="ru-RU"/>
        </w:rPr>
        <w:t>лялись.</w:t>
      </w:r>
    </w:p>
    <w:p w:rsidR="002374A2" w:rsidRPr="005A732A" w:rsidRDefault="002374A2" w:rsidP="002374A2">
      <w:pPr>
        <w:rPr>
          <w:sz w:val="28"/>
          <w:szCs w:val="28"/>
        </w:rPr>
      </w:pPr>
    </w:p>
    <w:p w:rsidR="000C353B" w:rsidRDefault="000C353B">
      <w:bookmarkStart w:id="0" w:name="_GoBack"/>
      <w:bookmarkEnd w:id="0"/>
    </w:p>
    <w:sectPr w:rsidR="000C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A2"/>
    <w:rsid w:val="000C353B"/>
    <w:rsid w:val="0023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578CB-8A05-4E77-A6F2-316A169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A2"/>
    <w:pPr>
      <w:spacing w:after="20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2024-02-12T15:03:00Z</dcterms:created>
  <dcterms:modified xsi:type="dcterms:W3CDTF">2024-02-12T15:04:00Z</dcterms:modified>
</cp:coreProperties>
</file>